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DECLARAÇÃO DE REGISTRO NO COMITÊ DE ÉTICA </w:t>
      </w:r>
    </w:p>
    <w:p w:rsidR="00000000" w:rsidDel="00000000" w:rsidP="00000000" w:rsidRDefault="00000000" w:rsidRPr="00000000" w14:paraId="00000003">
      <w:pPr>
        <w:spacing w:before="545.379638671875" w:line="364.4537830352783" w:lineRule="auto"/>
        <w:ind w:right="36.280517578125" w:firstLine="21.7800903320312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Declaro para os devidos fins que o artigo científico entitulado _______________________________________________________________, constitui as exigências inseridas no edital, que são: </w:t>
      </w:r>
    </w:p>
    <w:p w:rsidR="00000000" w:rsidDel="00000000" w:rsidP="00000000" w:rsidRDefault="00000000" w:rsidRPr="00000000" w14:paraId="00000004">
      <w:pPr>
        <w:spacing w:before="30.23681640625" w:line="364.4537830352783" w:lineRule="auto"/>
        <w:ind w:left="18.480072021484375" w:right="26.983642578125" w:firstLine="0.659942626953125"/>
        <w:rPr>
          <w:rFonts w:ascii="Verdana" w:cs="Verdana" w:eastAsia="Verdana" w:hAnsi="Verdana"/>
          <w:b w:val="1"/>
          <w:bCs w:val="1"/>
        </w:rPr>
      </w:pPr>
      <w:sdt>
        <w:sdtPr>
          <w:id w:val="-64813928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● Obtenção de parecer do comitê de ética em pesquisa necessário para pesquisas </w:t>
          </w:r>
        </w:sdtContent>
      </w:sdt>
    </w:p>
    <w:p w:rsidR="00000000" w:rsidDel="00000000" w:rsidP="00000000" w:rsidRDefault="00000000" w:rsidRPr="00000000" w14:paraId="00000005">
      <w:pPr>
        <w:spacing w:before="30.23681640625" w:lineRule="auto"/>
        <w:ind w:left="9.680023193359375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envolvendo seres humanos ou animais. </w:t>
      </w:r>
    </w:p>
    <w:p w:rsidR="00000000" w:rsidDel="00000000" w:rsidP="00000000" w:rsidRDefault="00000000" w:rsidRPr="00000000" w14:paraId="00000006">
      <w:pPr>
        <w:spacing w:before="144.320068359375" w:lineRule="auto"/>
        <w:ind w:left="19.1400146484375" w:firstLine="0"/>
        <w:rPr>
          <w:rFonts w:ascii="Verdana" w:cs="Verdana" w:eastAsia="Verdana" w:hAnsi="Verdana"/>
          <w:b w:val="1"/>
          <w:bCs w:val="1"/>
        </w:rPr>
      </w:pPr>
      <w:sdt>
        <w:sdtPr>
          <w:id w:val="1208100491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● Transparência na coleta e análise de dados. </w:t>
          </w:r>
        </w:sdtContent>
      </w:sdt>
    </w:p>
    <w:p w:rsidR="00000000" w:rsidDel="00000000" w:rsidP="00000000" w:rsidRDefault="00000000" w:rsidRPr="00000000" w14:paraId="00000007">
      <w:pPr>
        <w:spacing w:before="144.3194580078125" w:lineRule="auto"/>
        <w:ind w:left="19.1400146484375" w:firstLine="0"/>
        <w:rPr>
          <w:rFonts w:ascii="Verdana" w:cs="Verdana" w:eastAsia="Verdana" w:hAnsi="Verdana"/>
          <w:b w:val="1"/>
          <w:bCs w:val="1"/>
        </w:rPr>
      </w:pPr>
      <w:sdt>
        <w:sdtPr>
          <w:id w:val="-58682773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● Pleno reconhecimento de fontes e colaborações. </w:t>
          </w:r>
        </w:sdtContent>
      </w:sdt>
    </w:p>
    <w:p w:rsidR="00000000" w:rsidDel="00000000" w:rsidP="00000000" w:rsidRDefault="00000000" w:rsidRPr="00000000" w14:paraId="00000008">
      <w:pPr>
        <w:spacing w:before="144.3194580078125" w:line="364.4537830352783" w:lineRule="auto"/>
        <w:ind w:left="6.820068359375" w:right="26.527099609375" w:firstLine="14.9600219726562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Declaro, ainda, estar ciente de que Todo e qualquer projeto, pesquisa ou artigo que envolva seres humanos, seja de maneira direta ou indireta,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deve ser submetido à apreciação do Comitê de Ética em Pesquisa em Seres Humanos.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Isso inclui também os projetos que utilizam dados secundários, bem como pesquisas de natureza sociológica, antropológica e epidemiológica. A submissão ao Comitê de Ética é necessária para: </w:t>
      </w:r>
    </w:p>
    <w:p w:rsidR="00000000" w:rsidDel="00000000" w:rsidP="00000000" w:rsidRDefault="00000000" w:rsidRPr="00000000" w14:paraId="00000009">
      <w:pPr>
        <w:spacing w:before="30.23681640625" w:line="364.4537830352783" w:lineRule="auto"/>
        <w:ind w:left="11.439971923828125" w:right="31.011962890625" w:firstLine="1.10000610351562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Obtenção de parecer ético, essencial para pesquisas envolvendo seres humanos ou animais.Garantir transparência na coleta e análise dos dados. Assegurar o pleno reconhecimento de fontes e colaborações. </w:t>
      </w:r>
    </w:p>
    <w:p w:rsidR="00000000" w:rsidDel="00000000" w:rsidP="00000000" w:rsidRDefault="00000000" w:rsidRPr="00000000" w14:paraId="0000000A">
      <w:pPr>
        <w:spacing w:before="30.23681640625" w:line="364.4537830352783" w:lineRule="auto"/>
        <w:ind w:left="11.439971923828125" w:right="28.1298828125" w:firstLine="10.340118408203125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Para fins de pleno entendimento, são consideradas pesquisas envolvendo seres humanos as entrevistas, aplicações de questionários, utilização de banco de dados e revisões de prontuários. </w:t>
      </w:r>
    </w:p>
    <w:p w:rsidR="00000000" w:rsidDel="00000000" w:rsidP="00000000" w:rsidRDefault="00000000" w:rsidRPr="00000000" w14:paraId="0000000B">
      <w:pPr>
        <w:spacing w:before="30.23681640625" w:line="364.4537830352783" w:lineRule="auto"/>
        <w:ind w:left="10.3399658203125" w:firstLine="10.340118408203125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Desse modo, declaro ciência da Lei Nº 14.874, 28 de maio de 2024 que dispõe sobre a pesquisa com seres humanos e institui o Sistema Nacional de Ética em Pesquisa com Seres Humanos: </w:t>
      </w:r>
    </w:p>
    <w:p w:rsidR="00000000" w:rsidDel="00000000" w:rsidP="00000000" w:rsidRDefault="00000000" w:rsidRPr="00000000" w14:paraId="0000000C">
      <w:pPr>
        <w:spacing w:before="431.29638671875" w:line="364.4537830352783" w:lineRule="auto"/>
        <w:ind w:left="17.60009765625" w:right="151.805419921875" w:firstLine="4.17999267578125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Local e Data: ____________________________, _______, de __________________de 2026 </w:t>
      </w:r>
    </w:p>
    <w:p w:rsidR="00000000" w:rsidDel="00000000" w:rsidP="00000000" w:rsidRDefault="00000000" w:rsidRPr="00000000" w14:paraId="0000000D">
      <w:pPr>
        <w:spacing w:before="30.236968994140625" w:lineRule="auto"/>
        <w:ind w:left="3.079986572265625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Assinatura do autor: </w:t>
      </w:r>
    </w:p>
    <w:p w:rsidR="00000000" w:rsidDel="00000000" w:rsidP="00000000" w:rsidRDefault="00000000" w:rsidRPr="00000000" w14:paraId="0000000E">
      <w:pPr>
        <w:spacing w:before="144.31961059570312" w:lineRule="auto"/>
        <w:ind w:left="12.53997802734375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CPF:</w:t>
      </w:r>
    </w:p>
    <w:p w:rsidR="00000000" w:rsidDel="00000000" w:rsidP="00000000" w:rsidRDefault="00000000" w:rsidRPr="00000000" w14:paraId="0000000F">
      <w:pPr>
        <w:spacing w:before="144.3194580078125" w:lineRule="auto"/>
        <w:ind w:left="9.459991455078125" w:right="-340.8661417322827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ind w:right="-340.8661417322827" w:firstLine="121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20" w:orient="portrait"/>
      <w:pgMar w:bottom="280" w:top="3080" w:left="1580" w:right="1600" w:header="183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116205</wp:posOffset>
          </wp:positionV>
          <wp:extent cx="7569200" cy="185092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0" cy="1850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2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8" w:lineRule="auto"/>
      <w:ind w:left="2669" w:hanging="2404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WxYGkeIoABPiPvFmRD/9qSrNYg==">CgMxLjAaJgoBMBIhCh8IB0IbCgdWZXJkYW5hEhBBcmlhbCBVbmljb2RlIE1TGiYKATESIQofCAdCGwoHVmVyZGFuYRIQQXJpYWwgVW5pY29kZSBNUxomCgEyEiEKHwgHQhsKB1ZlcmRhbmESEEFyaWFsIFVuaWNvZGUgTVM4AHIhMWZaN3RfdHpKWHhFQ2Yxb0xwNDIzRnlRTGl5ZjQ0RUxO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2024-08-07T18:42:43Z</dcterms:created>
</cp:coreProperties>
</file>